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F873F" w14:textId="77777777" w:rsidR="00FE4974" w:rsidRPr="00DD2F1A" w:rsidRDefault="005808E4">
      <w:pPr>
        <w:rPr>
          <w:b/>
          <w:sz w:val="28"/>
          <w:szCs w:val="28"/>
        </w:rPr>
      </w:pPr>
      <w:r w:rsidRPr="00DD2F1A">
        <w:rPr>
          <w:b/>
          <w:sz w:val="28"/>
          <w:szCs w:val="28"/>
        </w:rPr>
        <w:t>Umsetzung 7. Hygieneplan Corona am THG</w:t>
      </w:r>
    </w:p>
    <w:p w14:paraId="70245A5E" w14:textId="77777777" w:rsidR="00DD2F1A" w:rsidRDefault="00DD2F1A"/>
    <w:p w14:paraId="3DABCA39" w14:textId="4063D27E" w:rsidR="00DD2F1A" w:rsidRDefault="00DD2F1A">
      <w:r w:rsidRPr="00DD2F1A">
        <w:rPr>
          <w:b/>
          <w:u w:val="single"/>
        </w:rPr>
        <w:t>Abstandsregel:</w:t>
      </w:r>
      <w:r>
        <w:t xml:space="preserve"> Alle Personen müssen in allen Situationen einen Mindestabstand von 1,50m einhalten. </w:t>
      </w:r>
      <w:r w:rsidRPr="00DD2F1A">
        <w:rPr>
          <w:u w:val="single"/>
        </w:rPr>
        <w:t>Ausnahme:</w:t>
      </w:r>
      <w:r>
        <w:t xml:space="preserve"> Erste Hilfe</w:t>
      </w:r>
      <w:r w:rsidR="009B069E">
        <w:br/>
        <w:t>Zur Erleichterung gibt es in vielen Bereichen des Schulhofes weiße Punkte, die helfen sollen, die Abstände abzuschätzen und einzuhalten.</w:t>
      </w:r>
    </w:p>
    <w:p w14:paraId="0279D323" w14:textId="58DB358C" w:rsidR="005808E4" w:rsidRDefault="005808E4">
      <w:r w:rsidRPr="00DD2F1A">
        <w:rPr>
          <w:b/>
          <w:u w:val="single"/>
        </w:rPr>
        <w:t>Maskenpflicht</w:t>
      </w:r>
      <w:r w:rsidR="00DD2F1A" w:rsidRPr="00DD2F1A">
        <w:rPr>
          <w:b/>
          <w:u w:val="single"/>
        </w:rPr>
        <w:t>:</w:t>
      </w:r>
      <w:r w:rsidR="00DD2F1A">
        <w:t xml:space="preserve"> Zugelassen sind nur noch FFP2-Masken oder sog. medizinische Masken (OP-Masken). Die Maskenpflicht gilt im ganzen Haus und auf dem Schulgelände, auch im Unterricht. </w:t>
      </w:r>
      <w:r w:rsidR="009B069E">
        <w:br/>
      </w:r>
      <w:r w:rsidR="00DD2F1A" w:rsidRPr="00DD2F1A">
        <w:rPr>
          <w:u w:val="single"/>
        </w:rPr>
        <w:t>Ausnahme:</w:t>
      </w:r>
      <w:r w:rsidR="00DD2F1A">
        <w:t xml:space="preserve"> Während der Pause im Freien darf die Maske abgenommen werden. </w:t>
      </w:r>
      <w:r w:rsidR="00DD2F1A" w:rsidRPr="004C5FCC">
        <w:rPr>
          <w:b/>
        </w:rPr>
        <w:t xml:space="preserve">Diese Ausnahmeregelung kann nur </w:t>
      </w:r>
      <w:r w:rsidR="004C5FCC" w:rsidRPr="004C5FCC">
        <w:rPr>
          <w:b/>
        </w:rPr>
        <w:t>aufrechterhalten</w:t>
      </w:r>
      <w:r w:rsidR="00DD2F1A" w:rsidRPr="004C5FCC">
        <w:rPr>
          <w:b/>
        </w:rPr>
        <w:t xml:space="preserve"> werden, wenn deutlich erkennbar ist, dass die Abstände eingehalten werden!</w:t>
      </w:r>
    </w:p>
    <w:p w14:paraId="16A5A4CF" w14:textId="77777777" w:rsidR="00DD2F1A" w:rsidRDefault="00DD2F1A">
      <w:r w:rsidRPr="004C5FCC">
        <w:rPr>
          <w:b/>
          <w:u w:val="single"/>
        </w:rPr>
        <w:t>Essen und Trinken:</w:t>
      </w:r>
      <w:r>
        <w:t xml:space="preserve"> </w:t>
      </w:r>
      <w:r w:rsidR="004C5FCC">
        <w:t>Essen ist nur im Freien erlaubt (ohne Maske, mit Abstand). Trinken ist zusätzlich während der kleinen Pausen am Platz erlaubt, ansonsten (während des Unterrichts) nur mit Zustimmung der Lehrkraft.</w:t>
      </w:r>
    </w:p>
    <w:p w14:paraId="6BB04A6D" w14:textId="77777777" w:rsidR="005808E4" w:rsidRDefault="005808E4">
      <w:r w:rsidRPr="004C5FCC">
        <w:rPr>
          <w:b/>
          <w:u w:val="single"/>
        </w:rPr>
        <w:t>Pausenhof</w:t>
      </w:r>
      <w:r w:rsidR="004C5FCC" w:rsidRPr="004C5FCC">
        <w:rPr>
          <w:b/>
          <w:u w:val="single"/>
        </w:rPr>
        <w:t>:</w:t>
      </w:r>
      <w:r w:rsidR="004C5FCC">
        <w:t xml:space="preserve"> Zur gleichmäßigen Verteilung der </w:t>
      </w:r>
      <w:proofErr w:type="spellStart"/>
      <w:proofErr w:type="gramStart"/>
      <w:r w:rsidR="004C5FCC">
        <w:t>Schüler:innen</w:t>
      </w:r>
      <w:proofErr w:type="spellEnd"/>
      <w:proofErr w:type="gramEnd"/>
      <w:r w:rsidR="004C5FCC">
        <w:t xml:space="preserve"> verteilen diese sich folgendermaßen: Jahrgänge 5 und 6 im Innenhof, 7 bis 9 auf der Westseite (Anne-Frank-Realschule), 10 bis 12 auf der Ostseite. Die Bänke dürfen nur von zwei Personen belegt werden, der Mittelplatz bleibt frei.</w:t>
      </w:r>
      <w:r w:rsidR="00500FA9">
        <w:t xml:space="preserve"> Bei heftigem Regen entscheidet die Lehrkraft, ob die Lerngruppe im jeweiligen Raum verbleibt und gegen Ende der Pause dann den Raumwechsel vollzieht. Sollte das schlechte Wetter absehbar sein, wird dies schon vorab auf dem Tagesplan vermerkt.</w:t>
      </w:r>
    </w:p>
    <w:p w14:paraId="65243566" w14:textId="77777777" w:rsidR="005808E4" w:rsidRDefault="005808E4">
      <w:r w:rsidRPr="004C5FCC">
        <w:rPr>
          <w:b/>
          <w:u w:val="single"/>
        </w:rPr>
        <w:t>Toilettenregelung</w:t>
      </w:r>
      <w:r w:rsidR="00DD2F1A" w:rsidRPr="004C5FCC">
        <w:rPr>
          <w:b/>
          <w:u w:val="single"/>
        </w:rPr>
        <w:t>:</w:t>
      </w:r>
      <w:r w:rsidR="00DD2F1A">
        <w:t xml:space="preserve"> Es gilt die bekannte Regelung mit max. zwei Personen pro Toilettenanlage (Hütchen ins Feld schieben). Die Toiletten bei der Bibliothek werden von den Jahrgängen 10-12</w:t>
      </w:r>
      <w:r w:rsidR="004C5FCC">
        <w:t>, die auf der Anne-Frank-Seite von den Jahrgängen 5 bis 9 genutzt.</w:t>
      </w:r>
      <w:r w:rsidR="00DD2F1A">
        <w:t xml:space="preserve"> </w:t>
      </w:r>
      <w:r w:rsidR="00500FA9">
        <w:t>Bitte auch während der Unterrichtszeit zur Toilette gehen.</w:t>
      </w:r>
    </w:p>
    <w:p w14:paraId="3921895C" w14:textId="77777777" w:rsidR="004C5FCC" w:rsidRPr="00EA54CE" w:rsidRDefault="004C5FCC" w:rsidP="004C5FCC">
      <w:pPr>
        <w:spacing w:line="276" w:lineRule="auto"/>
      </w:pPr>
      <w:r w:rsidRPr="004C5FCC">
        <w:rPr>
          <w:b/>
          <w:u w:val="single"/>
        </w:rPr>
        <w:t>Aufenthaltsräume der MSS:</w:t>
      </w:r>
      <w:r>
        <w:rPr>
          <w:b/>
        </w:rPr>
        <w:t xml:space="preserve"> </w:t>
      </w:r>
      <w:r w:rsidRPr="004C5FCC">
        <w:t xml:space="preserve">Diese </w:t>
      </w:r>
      <w:r w:rsidRPr="00EA54CE">
        <w:t>dürfen in Freistunden als Arbeitsräume genutzt werden (Maskenpflicht, Abstandsregel)</w:t>
      </w:r>
      <w:r>
        <w:t xml:space="preserve">. Eine Nutzung als Aufenthaltsraum in den Pausen oder vor der 1. Stunde ist nicht zulässig. Es steht zur Nutzung durch die 12er auch der 13er-Raum zur Verfügung. Für Freistunden können </w:t>
      </w:r>
      <w:r w:rsidR="00500FA9">
        <w:t xml:space="preserve">– falls verfügbar - </w:t>
      </w:r>
      <w:r>
        <w:t>weitere Räume als Arbeitsraum ausgewiesen werden.</w:t>
      </w:r>
    </w:p>
    <w:p w14:paraId="569F5933" w14:textId="77777777" w:rsidR="004C5FCC" w:rsidRDefault="004C5FCC" w:rsidP="004C5FCC">
      <w:pPr>
        <w:spacing w:line="276" w:lineRule="auto"/>
      </w:pPr>
      <w:r w:rsidRPr="004C5FCC">
        <w:rPr>
          <w:b/>
          <w:u w:val="single"/>
        </w:rPr>
        <w:t>Lüften:</w:t>
      </w:r>
      <w:r>
        <w:t xml:space="preserve"> Geöffnet werden die Fenster im Flur, im Raum jeweils ganz vorn und ganz hinten; Lehrkräfte achten darauf zu Beginn, während und am Ende der Stunde. Lüften nur unter Aufsicht!</w:t>
      </w:r>
    </w:p>
    <w:p w14:paraId="3A2DDE02" w14:textId="77777777" w:rsidR="004C5FCC" w:rsidRDefault="004C5FCC" w:rsidP="004C5FCC">
      <w:pPr>
        <w:spacing w:line="276" w:lineRule="auto"/>
      </w:pPr>
      <w:r w:rsidRPr="004C5FCC">
        <w:rPr>
          <w:b/>
          <w:u w:val="single"/>
        </w:rPr>
        <w:t>Händedesinfektio</w:t>
      </w:r>
      <w:r>
        <w:rPr>
          <w:b/>
          <w:u w:val="single"/>
        </w:rPr>
        <w:t>n:</w:t>
      </w:r>
      <w:r>
        <w:t xml:space="preserve"> Es stehen in allen Räumen und im Eingangsbereich Spender zur Verfügung, die bei Bedarf beim Hausmeister befüllt werden können. </w:t>
      </w:r>
    </w:p>
    <w:p w14:paraId="0CAABC76" w14:textId="77777777" w:rsidR="004C5FCC" w:rsidRDefault="004C5FCC" w:rsidP="004C5FCC">
      <w:pPr>
        <w:spacing w:line="276" w:lineRule="auto"/>
      </w:pPr>
      <w:r w:rsidRPr="004C5FCC">
        <w:rPr>
          <w:b/>
          <w:u w:val="single"/>
        </w:rPr>
        <w:t>Personen mit Krankheitssymptomen</w:t>
      </w:r>
      <w:r>
        <w:rPr>
          <w:b/>
          <w:u w:val="single"/>
        </w:rPr>
        <w:t>:</w:t>
      </w:r>
      <w:r>
        <w:t xml:space="preserve">  Diese dürfen die Schule nicht betreten. Beim Auftreten von Symptomen während der Unterrichtszeit sind die betreffenden </w:t>
      </w:r>
      <w:proofErr w:type="spellStart"/>
      <w:proofErr w:type="gramStart"/>
      <w:r>
        <w:t>Schüler:innen</w:t>
      </w:r>
      <w:proofErr w:type="spellEnd"/>
      <w:proofErr w:type="gramEnd"/>
      <w:r>
        <w:t xml:space="preserve"> zu isolieren und die Eltern zu informieren.</w:t>
      </w:r>
    </w:p>
    <w:p w14:paraId="0D0CA428" w14:textId="2015A640" w:rsidR="004C5FCC" w:rsidRDefault="004C5FCC" w:rsidP="004C5FCC">
      <w:pPr>
        <w:spacing w:line="276" w:lineRule="auto"/>
      </w:pPr>
      <w:r w:rsidRPr="00500FA9">
        <w:rPr>
          <w:b/>
          <w:u w:val="single"/>
        </w:rPr>
        <w:t>Risikoschüler</w:t>
      </w:r>
      <w:r w:rsidR="00A72668">
        <w:rPr>
          <w:b/>
          <w:u w:val="single"/>
        </w:rPr>
        <w:t>-/</w:t>
      </w:r>
      <w:proofErr w:type="spellStart"/>
      <w:proofErr w:type="gramStart"/>
      <w:r w:rsidR="00A72668">
        <w:rPr>
          <w:b/>
          <w:u w:val="single"/>
        </w:rPr>
        <w:t>Quarantäneschüler:innen</w:t>
      </w:r>
      <w:proofErr w:type="spellEnd"/>
      <w:proofErr w:type="gramEnd"/>
      <w:r>
        <w:t xml:space="preserve">, die nicht am Präsenzunterricht teilnehmen: Die Verantwortung für das Einholen und Bearbeiten der Unterrichtsmaterialien liegt bei den </w:t>
      </w:r>
      <w:proofErr w:type="spellStart"/>
      <w:r>
        <w:t>Schüler:innen</w:t>
      </w:r>
      <w:proofErr w:type="spellEnd"/>
      <w:r>
        <w:t xml:space="preserve">. Sie sind verpflichtet, sich – auch über digitale Medien – in das Unterrichtsgeschehen einzubringen und sich auch für Leistungsnachweise anzubieten. Die Inhalte nicht besuchten Unterrichts müssen selbständig, aber mit Unterstützung durch die Lehrkraft, erarbeitet werden. Die Versorgung mit Arbeitsmaterialien erfolgt digital durch die Lehrkraft sowie nach dem Solidarprinzip </w:t>
      </w:r>
      <w:r>
        <w:lastRenderedPageBreak/>
        <w:t xml:space="preserve">durch andere </w:t>
      </w:r>
      <w:proofErr w:type="spellStart"/>
      <w:proofErr w:type="gramStart"/>
      <w:r>
        <w:t>Schüler:innen</w:t>
      </w:r>
      <w:proofErr w:type="spellEnd"/>
      <w:proofErr w:type="gramEnd"/>
      <w:r>
        <w:t xml:space="preserve"> der Klasse/des Kurses. Die Lehrkraft richtet eine Telefon- oder Video-Sprechstunde (MS Teams) zur Unterstützung ein. </w:t>
      </w:r>
    </w:p>
    <w:p w14:paraId="3902493B" w14:textId="77777777" w:rsidR="004C5FCC" w:rsidRDefault="004C5FCC" w:rsidP="00500FA9">
      <w:pPr>
        <w:spacing w:line="276" w:lineRule="auto"/>
      </w:pPr>
      <w:r w:rsidRPr="00500FA9">
        <w:rPr>
          <w:b/>
          <w:u w:val="single"/>
        </w:rPr>
        <w:t>Dokumentation der im Haus anwesenden Personen</w:t>
      </w:r>
      <w:r>
        <w:t xml:space="preserve"> durch Klassen-/Kursbücher und Eintrag im Onlinekalender als Termin „Anwesende Personen“ (Zugang für Hausmeister und Sekretariat)</w:t>
      </w:r>
      <w:r w:rsidR="00500FA9">
        <w:t xml:space="preserve">, Darüber hinaus sind für alle Unterrichtsstunden Sitzpläne zu erstellen, die im Sekretariat hinterlegt werden. </w:t>
      </w:r>
      <w:proofErr w:type="spellStart"/>
      <w:proofErr w:type="gramStart"/>
      <w:r w:rsidR="00500FA9">
        <w:t>Schüler:innen</w:t>
      </w:r>
      <w:proofErr w:type="spellEnd"/>
      <w:proofErr w:type="gramEnd"/>
      <w:r w:rsidR="00500FA9">
        <w:t xml:space="preserve"> tragen mit dazu bei, dass sie möglichst immer neben denselben Personen sitzen.</w:t>
      </w:r>
    </w:p>
    <w:p w14:paraId="27C026D7" w14:textId="77777777" w:rsidR="004C5FCC" w:rsidRDefault="004C5FCC" w:rsidP="00500FA9">
      <w:pPr>
        <w:spacing w:line="276" w:lineRule="auto"/>
      </w:pPr>
      <w:r>
        <w:t xml:space="preserve">Die Nutzung der </w:t>
      </w:r>
      <w:r w:rsidRPr="00500FA9">
        <w:rPr>
          <w:b/>
          <w:u w:val="single"/>
        </w:rPr>
        <w:t>Corona-App</w:t>
      </w:r>
      <w:r>
        <w:t xml:space="preserve"> wird ausdrücklich empfohlen.</w:t>
      </w:r>
    </w:p>
    <w:p w14:paraId="119EC7BF" w14:textId="77777777" w:rsidR="004C5FCC" w:rsidRDefault="004C5FCC"/>
    <w:sectPr w:rsidR="004C5F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93CCC"/>
    <w:multiLevelType w:val="hybridMultilevel"/>
    <w:tmpl w:val="3E665754"/>
    <w:lvl w:ilvl="0" w:tplc="EB885CC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E4"/>
    <w:rsid w:val="000144C7"/>
    <w:rsid w:val="004C5FCC"/>
    <w:rsid w:val="00500FA9"/>
    <w:rsid w:val="005808E4"/>
    <w:rsid w:val="006B3EAA"/>
    <w:rsid w:val="009B069E"/>
    <w:rsid w:val="00A72668"/>
    <w:rsid w:val="00DD2F1A"/>
    <w:rsid w:val="00FE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7133"/>
  <w15:chartTrackingRefBased/>
  <w15:docId w15:val="{40803FBC-429D-4811-B968-D0EB93AA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5FC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Schulen Ludwigshafen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Burkhardt</dc:creator>
  <cp:keywords/>
  <dc:description/>
  <cp:lastModifiedBy>Friedrich Burkhardt</cp:lastModifiedBy>
  <cp:revision>2</cp:revision>
  <dcterms:created xsi:type="dcterms:W3CDTF">2021-03-05T08:51:00Z</dcterms:created>
  <dcterms:modified xsi:type="dcterms:W3CDTF">2021-03-05T08:51:00Z</dcterms:modified>
</cp:coreProperties>
</file>