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D2" w:rsidRPr="00BB156B" w:rsidRDefault="007304D2" w:rsidP="007304D2">
      <w:pPr>
        <w:jc w:val="both"/>
        <w:rPr>
          <w:rFonts w:cs="Arial"/>
          <w:szCs w:val="24"/>
        </w:rPr>
      </w:pPr>
      <w:r w:rsidRPr="00BB156B">
        <w:rPr>
          <w:noProof/>
          <w:szCs w:val="24"/>
        </w:rPr>
        <w:drawing>
          <wp:anchor distT="0" distB="0" distL="90170" distR="90170" simplePos="0" relativeHeight="251660288" behindDoc="0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13890" cy="1169670"/>
            <wp:effectExtent l="0" t="0" r="0" b="0"/>
            <wp:wrapSquare wrapText="bothSides"/>
            <wp:docPr id="2" name="Grafik 2" descr="THG Logo neu angepa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G Logo neu angepa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56B">
        <w:rPr>
          <w:rFonts w:cs="Arial"/>
          <w:b/>
          <w:szCs w:val="24"/>
        </w:rPr>
        <w:t>Theodor-Heuss-Gymnasium</w:t>
      </w:r>
    </w:p>
    <w:p w:rsidR="007304D2" w:rsidRPr="00BB156B" w:rsidRDefault="007304D2" w:rsidP="007304D2">
      <w:pPr>
        <w:jc w:val="both"/>
        <w:rPr>
          <w:rFonts w:cs="Arial"/>
          <w:szCs w:val="24"/>
        </w:rPr>
      </w:pPr>
      <w:r w:rsidRPr="00BB156B">
        <w:rPr>
          <w:rFonts w:cs="Arial"/>
          <w:szCs w:val="24"/>
        </w:rPr>
        <w:t>Fre</w:t>
      </w:r>
      <w:r>
        <w:rPr>
          <w:rFonts w:cs="Arial"/>
          <w:szCs w:val="24"/>
        </w:rPr>
        <w:t>i</w:t>
      </w:r>
      <w:r w:rsidRPr="00BB156B">
        <w:rPr>
          <w:rFonts w:cs="Arial"/>
          <w:szCs w:val="24"/>
        </w:rPr>
        <w:t>astraße 10</w:t>
      </w:r>
    </w:p>
    <w:p w:rsidR="007304D2" w:rsidRPr="00BB156B" w:rsidRDefault="007304D2" w:rsidP="007304D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67059 Ludwigshafen am </w:t>
      </w:r>
      <w:r w:rsidRPr="00BB156B">
        <w:rPr>
          <w:rFonts w:cs="Arial"/>
          <w:szCs w:val="24"/>
        </w:rPr>
        <w:t>Rhein</w:t>
      </w:r>
    </w:p>
    <w:p w:rsidR="007304D2" w:rsidRPr="00BB156B" w:rsidRDefault="007304D2" w:rsidP="007304D2">
      <w:pPr>
        <w:jc w:val="both"/>
        <w:rPr>
          <w:rFonts w:cs="Arial"/>
          <w:szCs w:val="24"/>
          <w:lang w:val="en-GB"/>
        </w:rPr>
      </w:pPr>
      <w:r w:rsidRPr="00BB156B">
        <w:rPr>
          <w:rFonts w:cs="Arial"/>
          <w:szCs w:val="24"/>
          <w:lang w:val="en-GB"/>
        </w:rPr>
        <w:t>Tel.: 0621/504-431710</w:t>
      </w:r>
    </w:p>
    <w:p w:rsidR="007304D2" w:rsidRPr="00BB156B" w:rsidRDefault="007304D2" w:rsidP="007304D2">
      <w:pPr>
        <w:jc w:val="both"/>
        <w:rPr>
          <w:rFonts w:cs="Arial"/>
          <w:szCs w:val="24"/>
          <w:lang w:val="fr-FR"/>
        </w:rPr>
      </w:pPr>
      <w:r w:rsidRPr="00BB156B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344805</wp:posOffset>
                </wp:positionV>
                <wp:extent cx="5212715" cy="635"/>
                <wp:effectExtent l="0" t="254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7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981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27.15pt" to="414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" o:allowincell="f" stroked="f" strokeweight="0"/>
            </w:pict>
          </mc:Fallback>
        </mc:AlternateContent>
      </w:r>
      <w:r w:rsidRPr="00BB156B">
        <w:rPr>
          <w:rFonts w:cs="Arial"/>
          <w:szCs w:val="24"/>
          <w:lang w:val="fr-FR"/>
        </w:rPr>
        <w:t>Fax: 0621/504-431798</w:t>
      </w:r>
    </w:p>
    <w:p w:rsidR="007304D2" w:rsidRPr="00BB156B" w:rsidRDefault="007304D2" w:rsidP="007304D2">
      <w:pPr>
        <w:jc w:val="both"/>
        <w:rPr>
          <w:rFonts w:cs="Arial"/>
          <w:szCs w:val="24"/>
          <w:lang w:val="fr-FR"/>
        </w:rPr>
      </w:pPr>
      <w:r w:rsidRPr="00BB156B">
        <w:rPr>
          <w:rFonts w:cs="Arial"/>
          <w:szCs w:val="24"/>
          <w:lang w:val="fr-FR"/>
        </w:rPr>
        <w:t>Email: Sekretariat@thg-lu.de</w:t>
      </w:r>
    </w:p>
    <w:p w:rsidR="007304D2" w:rsidRPr="00BB156B" w:rsidRDefault="007304D2" w:rsidP="007304D2">
      <w:pPr>
        <w:jc w:val="both"/>
        <w:rPr>
          <w:rFonts w:cs="Arial"/>
          <w:szCs w:val="24"/>
        </w:rPr>
      </w:pPr>
      <w:r w:rsidRPr="00BB156B">
        <w:rPr>
          <w:rFonts w:cs="Arial"/>
          <w:b/>
          <w:szCs w:val="24"/>
        </w:rPr>
        <w:t>Internet:</w:t>
      </w:r>
      <w:r w:rsidRPr="00BB156B">
        <w:rPr>
          <w:rFonts w:cs="Arial"/>
          <w:szCs w:val="24"/>
        </w:rPr>
        <w:t xml:space="preserve"> http://www.thg-lu.de</w:t>
      </w:r>
    </w:p>
    <w:p w:rsidR="007304D2" w:rsidRPr="00C65C28" w:rsidRDefault="007304D2" w:rsidP="007304D2">
      <w:pPr>
        <w:jc w:val="both"/>
        <w:rPr>
          <w:rFonts w:cs="Arial"/>
          <w:sz w:val="24"/>
          <w:szCs w:val="24"/>
        </w:rPr>
      </w:pPr>
    </w:p>
    <w:p w:rsidR="007304D2" w:rsidRDefault="007304D2" w:rsidP="007304D2">
      <w:pPr>
        <w:pStyle w:val="KeinLeerraum"/>
        <w:rPr>
          <w:b/>
          <w:sz w:val="28"/>
        </w:rPr>
      </w:pPr>
    </w:p>
    <w:p w:rsidR="00AE559E" w:rsidRPr="007304D2" w:rsidRDefault="00AE559E" w:rsidP="007304D2">
      <w:pPr>
        <w:pStyle w:val="KeinLeerraum"/>
        <w:rPr>
          <w:b/>
          <w:sz w:val="28"/>
        </w:rPr>
      </w:pPr>
      <w:r w:rsidRPr="007304D2">
        <w:rPr>
          <w:b/>
          <w:sz w:val="28"/>
        </w:rPr>
        <w:t>Information zur Datenverarbeitung</w:t>
      </w:r>
      <w:r w:rsidR="007304D2" w:rsidRPr="007304D2">
        <w:rPr>
          <w:b/>
          <w:sz w:val="28"/>
        </w:rPr>
        <w:t xml:space="preserve"> </w:t>
      </w:r>
    </w:p>
    <w:p w:rsidR="00AE559E" w:rsidRPr="007304D2" w:rsidRDefault="00AE559E" w:rsidP="007304D2">
      <w:pPr>
        <w:pStyle w:val="KeinLeerraum"/>
        <w:rPr>
          <w:b/>
          <w:sz w:val="28"/>
        </w:rPr>
      </w:pPr>
      <w:r w:rsidRPr="007304D2">
        <w:rPr>
          <w:b/>
          <w:sz w:val="28"/>
        </w:rPr>
        <w:t>durch das Theodor-Heuss-Gymnasium Ludwigshafen</w:t>
      </w:r>
      <w:r w:rsidR="007304D2">
        <w:rPr>
          <w:b/>
          <w:sz w:val="28"/>
        </w:rPr>
        <w:t xml:space="preserve"> am </w:t>
      </w:r>
      <w:r w:rsidRPr="007304D2">
        <w:rPr>
          <w:b/>
          <w:sz w:val="28"/>
        </w:rPr>
        <w:t>Rh</w:t>
      </w:r>
      <w:r w:rsidR="007304D2">
        <w:rPr>
          <w:b/>
          <w:sz w:val="28"/>
        </w:rPr>
        <w:t>ein</w:t>
      </w:r>
      <w:r w:rsidRPr="007304D2">
        <w:rPr>
          <w:b/>
          <w:sz w:val="28"/>
        </w:rPr>
        <w:t xml:space="preserve"> nach der</w:t>
      </w:r>
    </w:p>
    <w:p w:rsidR="00AE559E" w:rsidRPr="007304D2" w:rsidRDefault="00AE559E" w:rsidP="007304D2">
      <w:pPr>
        <w:pStyle w:val="KeinLeerraum"/>
        <w:rPr>
          <w:b/>
          <w:sz w:val="28"/>
        </w:rPr>
      </w:pPr>
      <w:r w:rsidRPr="007304D2">
        <w:rPr>
          <w:b/>
          <w:sz w:val="28"/>
        </w:rPr>
        <w:t>EU-Datenschutz-Grundverordnung</w:t>
      </w:r>
      <w:r w:rsidR="007304D2">
        <w:rPr>
          <w:b/>
          <w:sz w:val="28"/>
        </w:rPr>
        <w:t xml:space="preserve"> </w:t>
      </w:r>
      <w:r w:rsidR="007304D2">
        <w:rPr>
          <w:b/>
          <w:sz w:val="28"/>
        </w:rPr>
        <w:tab/>
      </w:r>
      <w:r w:rsidR="007304D2">
        <w:rPr>
          <w:b/>
          <w:sz w:val="28"/>
        </w:rPr>
        <w:tab/>
      </w:r>
      <w:r w:rsidR="007304D2">
        <w:rPr>
          <w:b/>
          <w:sz w:val="28"/>
        </w:rPr>
        <w:tab/>
        <w:t xml:space="preserve">      / Stand Januar 2021</w:t>
      </w:r>
    </w:p>
    <w:p w:rsidR="007304D2" w:rsidRPr="007304D2" w:rsidRDefault="007304D2" w:rsidP="007304D2">
      <w:pPr>
        <w:pStyle w:val="KeinLeerraum"/>
      </w:pPr>
    </w:p>
    <w:p w:rsidR="00AE559E" w:rsidRPr="007304D2" w:rsidRDefault="00AE559E" w:rsidP="00EC0D16">
      <w:pPr>
        <w:pStyle w:val="KeinLeerraum"/>
        <w:jc w:val="both"/>
        <w:rPr>
          <w:sz w:val="24"/>
        </w:rPr>
      </w:pPr>
      <w:r w:rsidRPr="007304D2">
        <w:rPr>
          <w:sz w:val="24"/>
        </w:rPr>
        <w:t>Mit den folgenden Informationen möchten wir Ihnen (und Ihrem Kind) einen Überblick über die</w:t>
      </w:r>
    </w:p>
    <w:p w:rsidR="00AE559E" w:rsidRPr="007304D2" w:rsidRDefault="00AE559E" w:rsidP="00EC0D16">
      <w:pPr>
        <w:pStyle w:val="KeinLeerraum"/>
        <w:jc w:val="both"/>
        <w:rPr>
          <w:sz w:val="24"/>
        </w:rPr>
      </w:pPr>
      <w:r w:rsidRPr="007304D2">
        <w:rPr>
          <w:sz w:val="24"/>
        </w:rPr>
        <w:t>Verarbeitung Ihrer Daten am THG geben: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1. Wer ist für die Datenverarbeitung verantwortlich und an wen kann ich mich wenden?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Theodor-Heuss-Gymnasium</w:t>
      </w:r>
    </w:p>
    <w:p w:rsidR="00AE559E" w:rsidRDefault="00AE559E" w:rsidP="00EC0D16">
      <w:pPr>
        <w:pStyle w:val="KeinLeerraum"/>
        <w:jc w:val="both"/>
      </w:pPr>
      <w:r>
        <w:t>Freiastr. 10</w:t>
      </w:r>
    </w:p>
    <w:p w:rsidR="00AE559E" w:rsidRDefault="00AE559E" w:rsidP="00EC0D16">
      <w:pPr>
        <w:pStyle w:val="KeinLeerraum"/>
        <w:jc w:val="both"/>
      </w:pPr>
      <w:r>
        <w:t>67059 Ludwigshafen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Bei Fragen, Beschwerden oder Anregungen steht Ihnen die Schulleitung in Kooperation mit</w:t>
      </w:r>
      <w:r w:rsidR="007304D2">
        <w:t xml:space="preserve"> </w:t>
      </w:r>
      <w:r>
        <w:t>dem schulischen Datenschutzbeauftragten zur Verfügung. Diesen erreichen Sie unter</w:t>
      </w:r>
    </w:p>
    <w:p w:rsidR="00AE559E" w:rsidRDefault="007304D2" w:rsidP="00EC0D16">
      <w:pPr>
        <w:pStyle w:val="KeinLeerraum"/>
        <w:jc w:val="both"/>
      </w:pPr>
      <w:hyperlink r:id="rId5" w:history="1">
        <w:r w:rsidRPr="00933F03">
          <w:rPr>
            <w:rStyle w:val="Hyperlink"/>
          </w:rPr>
          <w:t>Klaus.Nenninger@thg-lu.de</w:t>
        </w:r>
      </w:hyperlink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2. Zu welchem Zweck werden Ihre Daten und die Ihres Kindes verarbeitet?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Die Daten werden zur Erfüllung unseres Bildungs- und Erziehungsauftrages nach § 67</w:t>
      </w:r>
      <w:r w:rsidR="007304D2">
        <w:t xml:space="preserve"> </w:t>
      </w:r>
      <w:r>
        <w:t>Schulgesetz und den dazugehörigen Schulordnungen verarbeitet. In Bezug auf die Eltern</w:t>
      </w:r>
      <w:r w:rsidR="007304D2">
        <w:t xml:space="preserve"> </w:t>
      </w:r>
      <w:r>
        <w:t>handelt es sich in erster Linie um Kontaktdaten; in Bezug auf die Schülerinnen und Schüler</w:t>
      </w:r>
      <w:r w:rsidR="007304D2">
        <w:t xml:space="preserve"> </w:t>
      </w:r>
      <w:r>
        <w:t>um Schulverwaltungsdaten und für die pädagogische Arbeit notwendige Daten. Hierzu</w:t>
      </w:r>
      <w:r w:rsidR="007304D2">
        <w:t xml:space="preserve"> </w:t>
      </w:r>
      <w:r>
        <w:t>gehören auch Schulnoten.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Im Rahmen unserer Öffentlichkeitsarbeit veröffentlichen wir zur Veranschaulichung unserer</w:t>
      </w:r>
      <w:r w:rsidR="007304D2">
        <w:t xml:space="preserve"> </w:t>
      </w:r>
      <w:r>
        <w:t>schulischen Arbeit auf unsere Homepage mit Einwilligung der Schülerinnen und Schüler</w:t>
      </w:r>
      <w:r w:rsidR="007304D2">
        <w:t xml:space="preserve"> </w:t>
      </w:r>
      <w:r>
        <w:t>bzw. deren Eltern Fotos, Videos und Texte.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Bei der Nutzung schulischer Informationstechnik (z.B. Rechner im Computerraum) werden</w:t>
      </w:r>
      <w:r w:rsidR="007304D2">
        <w:t xml:space="preserve"> </w:t>
      </w:r>
      <w:r>
        <w:t xml:space="preserve">die </w:t>
      </w:r>
      <w:r w:rsidR="007304D2">
        <w:t>A</w:t>
      </w:r>
      <w:r>
        <w:t>ktivitäten der Schülerinnen und Schüler protokolliert. Sofern Ihr Kind schulische</w:t>
      </w:r>
      <w:r w:rsidR="007304D2">
        <w:t xml:space="preserve"> </w:t>
      </w:r>
      <w:r>
        <w:t>Rechner nutzt, wird es vorab über die Datenverarbeitungsvorgänge (z.B. die</w:t>
      </w:r>
      <w:r w:rsidR="007304D2">
        <w:t xml:space="preserve"> </w:t>
      </w:r>
      <w:r>
        <w:t>Protokollierung) unterrichtet.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Das Gleiche gilt für die Online-Lernplattform „Ilias“, die von unserer Schule genutzt wird.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3. An welche Stellen können Daten übermittelt werden?</w:t>
      </w:r>
    </w:p>
    <w:p w:rsidR="007304D2" w:rsidRDefault="007304D2" w:rsidP="007304D2">
      <w:pPr>
        <w:pStyle w:val="KeinLeerraum"/>
      </w:pPr>
    </w:p>
    <w:p w:rsidR="00AE559E" w:rsidRDefault="00AE559E" w:rsidP="00EC0D16">
      <w:pPr>
        <w:pStyle w:val="KeinLeerraum"/>
        <w:jc w:val="both"/>
      </w:pPr>
      <w:r>
        <w:t>a. Private und öffentliche Stellen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Unter Beachtung der gesetzlichen Voraussetzungen übermitteln wir Daten</w:t>
      </w:r>
      <w:r w:rsidR="007304D2">
        <w:t xml:space="preserve"> </w:t>
      </w:r>
      <w:r>
        <w:t xml:space="preserve">beispielsweise an die </w:t>
      </w:r>
      <w:r w:rsidR="007304D2">
        <w:t>S</w:t>
      </w:r>
      <w:r>
        <w:t>chulaufsichtsbehörden, den Schulträger oder an eine</w:t>
      </w:r>
      <w:r w:rsidR="007304D2">
        <w:t xml:space="preserve"> </w:t>
      </w:r>
      <w:r>
        <w:t>andere Schule bei einem Schulwechsel. Wir geben keine Schülerdaten an</w:t>
      </w:r>
      <w:r w:rsidR="007304D2">
        <w:t xml:space="preserve"> </w:t>
      </w:r>
      <w:r>
        <w:t>private Stellen für Werbezwecke weiter.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b. Auftragsverarbeitung – Drittland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Unsere Schule nutzt als Cloud-Produkt außereuropäischer Anbieter MS Office</w:t>
      </w:r>
      <w:r w:rsidR="007304D2">
        <w:t xml:space="preserve"> </w:t>
      </w:r>
      <w:r>
        <w:t>365 edu, das vom Schulträger zur Verfügung gestellt wird. Dabei ist</w:t>
      </w:r>
      <w:r w:rsidR="007304D2">
        <w:t xml:space="preserve"> </w:t>
      </w:r>
      <w:r>
        <w:t>gewährleistet, dass (im Gegensatz zur privaten Nutzung von MS Office 365) die</w:t>
      </w:r>
      <w:r w:rsidR="007304D2">
        <w:t xml:space="preserve"> </w:t>
      </w:r>
      <w:r>
        <w:t>personenbezogenen Daten der Schülerinnen und Schüler nur auf europäischen</w:t>
      </w:r>
      <w:r w:rsidR="007304D2">
        <w:t xml:space="preserve"> </w:t>
      </w:r>
      <w:r>
        <w:t>Servern gespeichert werden, die den Bestimmungen der Datenschutz</w:t>
      </w:r>
      <w:r w:rsidR="007304D2">
        <w:t>-</w:t>
      </w:r>
      <w:r>
        <w:t>Grundverordnung unterliegen.</w:t>
      </w:r>
      <w:bookmarkStart w:id="0" w:name="_GoBack"/>
      <w:bookmarkEnd w:id="0"/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lastRenderedPageBreak/>
        <w:t>4. Wie lange werden die Daten gespeichert?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Wir löschen die Daten von Schülerinnen und Schülern grundsätzlich spätestens ein</w:t>
      </w:r>
      <w:r w:rsidR="007304D2">
        <w:t xml:space="preserve"> </w:t>
      </w:r>
      <w:r>
        <w:t>Jahr nach Verlassen der Schule. Für einige Unterlagen bestehen spezielle</w:t>
      </w:r>
      <w:r w:rsidR="007304D2">
        <w:t xml:space="preserve"> </w:t>
      </w:r>
      <w:r>
        <w:t>Aufbewahrungsfristen, z.B. werden Klassen- und Kursbücher sowie Unterlagen über</w:t>
      </w:r>
      <w:r w:rsidR="007304D2">
        <w:t xml:space="preserve"> </w:t>
      </w:r>
      <w:r>
        <w:t>die Lernmittelfreiheit 3 Jahre, Einzelfallakten des Schulpsycholo</w:t>
      </w:r>
      <w:r w:rsidR="007304D2">
        <w:t>-</w:t>
      </w:r>
      <w:r>
        <w:t>gischen Dienstes 5</w:t>
      </w:r>
      <w:r w:rsidR="007304D2">
        <w:t xml:space="preserve"> </w:t>
      </w:r>
      <w:r>
        <w:t>Jahre; Bafög-Unterlagen 6 Jahre und Abschluss- und Abgangszeugnisse 60 Jahre</w:t>
      </w:r>
    </w:p>
    <w:p w:rsidR="00AE559E" w:rsidRDefault="00AE559E" w:rsidP="00EC0D16">
      <w:pPr>
        <w:pStyle w:val="KeinLeerraum"/>
        <w:jc w:val="both"/>
      </w:pPr>
      <w:r>
        <w:t>aufbewahrt.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5. Welche Datenschutzrechte haben Sie bzw. Ihr Kind?</w:t>
      </w:r>
    </w:p>
    <w:p w:rsidR="007304D2" w:rsidRDefault="007304D2" w:rsidP="00EC0D16">
      <w:pPr>
        <w:pStyle w:val="KeinLeerraum"/>
        <w:jc w:val="both"/>
      </w:pPr>
    </w:p>
    <w:p w:rsidR="00AE559E" w:rsidRDefault="00AE559E" w:rsidP="00EC0D16">
      <w:pPr>
        <w:pStyle w:val="KeinLeerraum"/>
        <w:jc w:val="both"/>
      </w:pPr>
      <w:r>
        <w:t>Nach den Bestimmungen der Datenschutz-Grundverordnung stehen Ihnen bestimmte</w:t>
      </w:r>
      <w:r w:rsidR="007304D2">
        <w:t xml:space="preserve"> </w:t>
      </w:r>
      <w:r>
        <w:t>Datenschutz</w:t>
      </w:r>
      <w:r w:rsidR="007304D2">
        <w:t>-</w:t>
      </w:r>
      <w:r>
        <w:t>rechte zu, z.B. das Recht auf Berichtigung oder Löschung von Daten; das</w:t>
      </w:r>
      <w:r w:rsidR="007304D2">
        <w:t xml:space="preserve"> </w:t>
      </w:r>
      <w:r>
        <w:t>Recht auf Einschränkung der Datenverarbeitung sowie das Widerspruchsrecht gegen die</w:t>
      </w:r>
      <w:r w:rsidR="007304D2">
        <w:t xml:space="preserve"> </w:t>
      </w:r>
      <w:r>
        <w:t>Verarbeitung. Außerdem steht Ihnen ein Auskunftsrecht im Hinblick auf die bei uns</w:t>
      </w:r>
      <w:r w:rsidR="007304D2">
        <w:t xml:space="preserve"> </w:t>
      </w:r>
      <w:r>
        <w:t>gespeicherten Informationen über Sie und Ihr Kind zu.</w:t>
      </w:r>
    </w:p>
    <w:p w:rsidR="000D5E95" w:rsidRDefault="00AE559E" w:rsidP="00EC0D16">
      <w:pPr>
        <w:pStyle w:val="KeinLeerraum"/>
        <w:jc w:val="both"/>
      </w:pPr>
      <w:r>
        <w:t>Außerdem können Sie sich bei Beschwerden aus dem Bereich des Datenschutzes an die</w:t>
      </w:r>
      <w:r w:rsidR="007304D2">
        <w:t xml:space="preserve"> </w:t>
      </w:r>
      <w:r>
        <w:t>Schule bzw. den dortigen schulischen Datenschutzbeauftragten sowie an den</w:t>
      </w:r>
      <w:r w:rsidR="007304D2">
        <w:t xml:space="preserve"> </w:t>
      </w:r>
      <w:r>
        <w:t>Landesbeauftragten für den Datenschutz und die Informationsfreiheit Rheinland-Pfalz</w:t>
      </w:r>
      <w:r w:rsidR="007304D2">
        <w:t xml:space="preserve"> </w:t>
      </w:r>
      <w:r>
        <w:t>wenden.</w:t>
      </w:r>
    </w:p>
    <w:sectPr w:rsidR="000D5E95" w:rsidSect="007304D2">
      <w:pgSz w:w="11906" w:h="16838"/>
      <w:pgMar w:top="426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9E"/>
    <w:rsid w:val="000D5E95"/>
    <w:rsid w:val="007304D2"/>
    <w:rsid w:val="00AE559E"/>
    <w:rsid w:val="00E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C058B2"/>
  <w15:chartTrackingRefBased/>
  <w15:docId w15:val="{43BDE86F-F785-4D34-9F3D-09B5D3C8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04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304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304D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D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D1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us.Nenninger@thg-lu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Ludwigshafen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Kersthold</dc:creator>
  <cp:keywords/>
  <dc:description/>
  <cp:lastModifiedBy>Ruth Kersthold</cp:lastModifiedBy>
  <cp:revision>2</cp:revision>
  <cp:lastPrinted>2020-12-07T11:42:00Z</cp:lastPrinted>
  <dcterms:created xsi:type="dcterms:W3CDTF">2020-12-07T11:29:00Z</dcterms:created>
  <dcterms:modified xsi:type="dcterms:W3CDTF">2020-12-07T11:50:00Z</dcterms:modified>
</cp:coreProperties>
</file>